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6FA1" w14:textId="23FAA804" w:rsidR="007D5E70" w:rsidRDefault="00867CCF" w:rsidP="00867CCF">
      <w:pPr>
        <w:pStyle w:val="Heading1"/>
        <w:jc w:val="center"/>
      </w:pPr>
      <w:r>
        <w:t>William O’Neill</w:t>
      </w:r>
    </w:p>
    <w:p w14:paraId="76BA97A3" w14:textId="77777777" w:rsidR="00390C3C" w:rsidRDefault="00390C3C" w:rsidP="00390C3C">
      <w:pPr>
        <w:pStyle w:val="Heading3"/>
        <w:jc w:val="center"/>
        <w:rPr>
          <w:rFonts w:ascii="Times New Roman" w:hAnsi="Times New Roman"/>
        </w:rPr>
      </w:pPr>
      <w:r>
        <w:rPr>
          <w:rStyle w:val="Strong"/>
        </w:rPr>
        <w:t>Enterprise SaaS and AI Executive | Architect of Scalable Platforms | Growth Strategist</w:t>
      </w:r>
    </w:p>
    <w:p w14:paraId="6C42A0E7" w14:textId="21D186FD" w:rsidR="00D01C6F" w:rsidRDefault="00867CCF" w:rsidP="00D01C6F">
      <w:pPr>
        <w:jc w:val="center"/>
      </w:pPr>
      <w:hyperlink r:id="rId6" w:history="1">
        <w:r w:rsidRPr="00B01A21">
          <w:rPr>
            <w:rStyle w:val="Hyperlink"/>
          </w:rPr>
          <w:t>oneill4789@gmail.com</w:t>
        </w:r>
      </w:hyperlink>
      <w:r>
        <w:t xml:space="preserve"> |</w:t>
      </w:r>
      <w:r w:rsidR="00D01C6F">
        <w:t xml:space="preserve"> </w:t>
      </w:r>
      <w:r>
        <w:t>(406) 595-5746</w:t>
      </w:r>
      <w:r w:rsidR="008D4897">
        <w:t xml:space="preserve"> | </w:t>
      </w:r>
      <w:hyperlink r:id="rId7" w:history="1">
        <w:r w:rsidR="001B5D96" w:rsidRPr="007773F7">
          <w:rPr>
            <w:rStyle w:val="Hyperlink"/>
          </w:rPr>
          <w:t>https://www.linkedin.com/in/williamwoneill/</w:t>
        </w:r>
      </w:hyperlink>
      <w:r w:rsidR="001B5D96">
        <w:t xml:space="preserve"> </w:t>
      </w:r>
      <w:r w:rsidR="009B7060">
        <w:t xml:space="preserve">| </w:t>
      </w:r>
      <w:hyperlink r:id="rId8" w:history="1">
        <w:r w:rsidR="009B7060" w:rsidRPr="00937C57">
          <w:rPr>
            <w:rStyle w:val="Hyperlink"/>
          </w:rPr>
          <w:t>https://williamwoneill.com</w:t>
        </w:r>
      </w:hyperlink>
      <w:r w:rsidR="009B7060">
        <w:t xml:space="preserve"> </w:t>
      </w:r>
    </w:p>
    <w:p w14:paraId="025A0598" w14:textId="33F58901" w:rsidR="00931179" w:rsidRDefault="00931179" w:rsidP="00931179">
      <w:pPr>
        <w:rPr>
          <w:rFonts w:ascii="Times New Roman" w:hAnsi="Times New Roman"/>
        </w:rPr>
      </w:pPr>
      <w:r>
        <w:t xml:space="preserve">Proven technology executive building SaaS platforms, scaling global teams, and driving AI innovation for enduring enterprise growth. Architect of resilient systems, trusted board advisor, and strategic leader delivering </w:t>
      </w:r>
      <w:r>
        <w:rPr>
          <w:rStyle w:val="Strong"/>
        </w:rPr>
        <w:t>$20M ARR</w:t>
      </w:r>
      <w:r>
        <w:t xml:space="preserve">, </w:t>
      </w:r>
      <w:r>
        <w:rPr>
          <w:rStyle w:val="Strong"/>
        </w:rPr>
        <w:t>99.998% uptime</w:t>
      </w:r>
      <w:r>
        <w:t>, and transformative customer experiences. Committed to aligning technology execution with market leadership, customer success, and strategic enterprise growth.</w:t>
      </w:r>
      <w:r w:rsidR="000A1FC1">
        <w:t xml:space="preserve"> I believe that true leadership lies in empowering teams to transcend perceived limits and deliver lasting impact.</w:t>
      </w:r>
    </w:p>
    <w:p w14:paraId="70514CE3" w14:textId="58D0FD2F" w:rsidR="00363FFE" w:rsidRDefault="00244309" w:rsidP="009C5442">
      <w:pPr>
        <w:pStyle w:val="Heading2"/>
      </w:pPr>
      <w:r>
        <w:t xml:space="preserve">Selected Strategic Achievements </w:t>
      </w:r>
    </w:p>
    <w:p w14:paraId="2198EE24" w14:textId="77777777" w:rsidR="000A1FC1" w:rsidRPr="000A1FC1" w:rsidRDefault="000A1FC1" w:rsidP="000A1FC1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>
        <w:t xml:space="preserve">Architected and scaled an enterprise SaaS platform from inception to </w:t>
      </w:r>
      <w:r>
        <w:rPr>
          <w:rStyle w:val="Strong"/>
        </w:rPr>
        <w:t>$20M ARR</w:t>
      </w:r>
      <w:r>
        <w:t xml:space="preserve">, achieving </w:t>
      </w:r>
      <w:r>
        <w:rPr>
          <w:rStyle w:val="Strong"/>
        </w:rPr>
        <w:t>106% net revenue retention</w:t>
      </w:r>
      <w:r>
        <w:t xml:space="preserve"> and </w:t>
      </w:r>
      <w:r>
        <w:rPr>
          <w:rStyle w:val="Strong"/>
        </w:rPr>
        <w:t>99.998% uptime</w:t>
      </w:r>
      <w:r>
        <w:t>.</w:t>
      </w:r>
    </w:p>
    <w:p w14:paraId="02F491A1" w14:textId="77777777" w:rsidR="000A1FC1" w:rsidRDefault="000A1FC1" w:rsidP="000A1FC1">
      <w:pPr>
        <w:pStyle w:val="ListParagraph"/>
        <w:numPr>
          <w:ilvl w:val="0"/>
          <w:numId w:val="39"/>
        </w:numPr>
      </w:pPr>
      <w:r>
        <w:t xml:space="preserve">Pioneered enterprise AI adoption with 30+ LLM-powered agentic deployments, driving </w:t>
      </w:r>
      <w:r>
        <w:rPr>
          <w:rStyle w:val="Strong"/>
        </w:rPr>
        <w:t>40% new ARR</w:t>
      </w:r>
      <w:r>
        <w:t>.</w:t>
      </w:r>
    </w:p>
    <w:p w14:paraId="7B8389F4" w14:textId="77777777" w:rsidR="000A1FC1" w:rsidRDefault="000A1FC1" w:rsidP="000A1FC1">
      <w:pPr>
        <w:pStyle w:val="ListParagraph"/>
        <w:numPr>
          <w:ilvl w:val="0"/>
          <w:numId w:val="39"/>
        </w:numPr>
      </w:pPr>
      <w:r>
        <w:t xml:space="preserve">Directed M&amp;A technical integration, leading to a </w:t>
      </w:r>
      <w:r>
        <w:rPr>
          <w:rStyle w:val="Strong"/>
        </w:rPr>
        <w:t>33% increase in company revenue</w:t>
      </w:r>
      <w:r>
        <w:t>.</w:t>
      </w:r>
    </w:p>
    <w:p w14:paraId="005045E4" w14:textId="77777777" w:rsidR="000A1FC1" w:rsidRDefault="000A1FC1" w:rsidP="000A1FC1">
      <w:pPr>
        <w:pStyle w:val="ListParagraph"/>
        <w:numPr>
          <w:ilvl w:val="0"/>
          <w:numId w:val="39"/>
        </w:numPr>
      </w:pPr>
      <w:r>
        <w:t xml:space="preserve">Built and retained global teams with </w:t>
      </w:r>
      <w:r>
        <w:rPr>
          <w:rStyle w:val="Strong"/>
        </w:rPr>
        <w:t>&lt;1% annual voluntary attrition</w:t>
      </w:r>
      <w:r>
        <w:t xml:space="preserve"> across Engineering, Product, and Customer Success.</w:t>
      </w:r>
    </w:p>
    <w:p w14:paraId="2295E39E" w14:textId="77777777" w:rsidR="000A1FC1" w:rsidRDefault="000A1FC1" w:rsidP="000A1FC1">
      <w:pPr>
        <w:pStyle w:val="ListParagraph"/>
        <w:numPr>
          <w:ilvl w:val="0"/>
          <w:numId w:val="39"/>
        </w:numPr>
      </w:pPr>
      <w:r>
        <w:t xml:space="preserve">Enabled </w:t>
      </w:r>
      <w:r>
        <w:rPr>
          <w:rStyle w:val="Strong"/>
        </w:rPr>
        <w:t>$3M+ in enterprise sales</w:t>
      </w:r>
      <w:r>
        <w:t xml:space="preserve"> as chief technology evangelist and trusted AI advisor.</w:t>
      </w:r>
    </w:p>
    <w:p w14:paraId="36F30DD6" w14:textId="0BB6890A" w:rsidR="00867CCF" w:rsidRDefault="00867CCF" w:rsidP="009C5442">
      <w:pPr>
        <w:pStyle w:val="Heading2"/>
      </w:pPr>
      <w:r>
        <w:t>Professional Experience</w:t>
      </w:r>
      <w:r w:rsidR="00E52BC8">
        <w:t xml:space="preserve"> </w:t>
      </w:r>
    </w:p>
    <w:p w14:paraId="3BA8D752" w14:textId="11578FC6" w:rsidR="00B93CA1" w:rsidRPr="00B93CA1" w:rsidRDefault="00B93CA1" w:rsidP="00B93CA1">
      <w:pPr>
        <w:pStyle w:val="Heading3"/>
        <w:rPr>
          <w:rStyle w:val="Strong"/>
          <w:b w:val="0"/>
          <w:bCs w:val="0"/>
        </w:rPr>
      </w:pPr>
      <w:r w:rsidRPr="00B93CA1">
        <w:rPr>
          <w:b/>
          <w:bCs/>
        </w:rPr>
        <w:t>Senior Vice President, Product &amp; Engineering | Co-founder</w:t>
      </w:r>
      <w:r w:rsidRPr="00B93CA1">
        <w:rPr>
          <w:rStyle w:val="Strong"/>
          <w:b w:val="0"/>
          <w:bCs w:val="0"/>
        </w:rPr>
        <w:t xml:space="preserve"> </w:t>
      </w:r>
    </w:p>
    <w:p w14:paraId="2455E96E" w14:textId="50FE023E" w:rsidR="00244309" w:rsidRPr="00244309" w:rsidRDefault="00244309" w:rsidP="00244309">
      <w:pPr>
        <w:rPr>
          <w:rFonts w:ascii="Times New Roman" w:hAnsi="Times New Roman"/>
        </w:rPr>
      </w:pPr>
      <w:r>
        <w:rPr>
          <w:rStyle w:val="Strong"/>
        </w:rPr>
        <w:t>Quiq | Remote | 2015 - Present</w:t>
      </w:r>
    </w:p>
    <w:p w14:paraId="7F3EE9A3" w14:textId="72BC7FDD" w:rsidR="000A1FC1" w:rsidRPr="000A1FC1" w:rsidRDefault="004549BB" w:rsidP="000A1FC1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>
        <w:t>Spearheaded</w:t>
      </w:r>
      <w:r w:rsidR="000A1FC1">
        <w:t xml:space="preserve"> growth from inception to </w:t>
      </w:r>
      <w:r w:rsidR="000A1FC1">
        <w:rPr>
          <w:rStyle w:val="Strong"/>
        </w:rPr>
        <w:t>$20M ARR</w:t>
      </w:r>
      <w:r w:rsidR="000A1FC1">
        <w:t xml:space="preserve"> and raised </w:t>
      </w:r>
      <w:r w:rsidR="000A1FC1">
        <w:rPr>
          <w:rStyle w:val="Strong"/>
        </w:rPr>
        <w:t>$55M</w:t>
      </w:r>
      <w:r w:rsidR="000A1FC1">
        <w:t xml:space="preserve"> in venture funding.</w:t>
      </w:r>
    </w:p>
    <w:p w14:paraId="2B960C80" w14:textId="77777777" w:rsidR="000A1FC1" w:rsidRDefault="000A1FC1" w:rsidP="000A1FC1">
      <w:pPr>
        <w:pStyle w:val="ListParagraph"/>
        <w:numPr>
          <w:ilvl w:val="0"/>
          <w:numId w:val="41"/>
        </w:numPr>
      </w:pPr>
      <w:r>
        <w:t>Engineered a cloud-native microservices platform across AWS, Azure, and GCP.</w:t>
      </w:r>
    </w:p>
    <w:p w14:paraId="366A4EC3" w14:textId="77777777" w:rsidR="000A1FC1" w:rsidRDefault="000A1FC1" w:rsidP="000A1FC1">
      <w:pPr>
        <w:pStyle w:val="ListParagraph"/>
        <w:numPr>
          <w:ilvl w:val="0"/>
          <w:numId w:val="41"/>
        </w:numPr>
      </w:pPr>
      <w:r>
        <w:t xml:space="preserve">Pioneered LLM-powered AI strategy, driving </w:t>
      </w:r>
      <w:r>
        <w:rPr>
          <w:rStyle w:val="Strong"/>
        </w:rPr>
        <w:t>40% new ARR</w:t>
      </w:r>
      <w:r>
        <w:t>.</w:t>
      </w:r>
    </w:p>
    <w:p w14:paraId="275C5486" w14:textId="77777777" w:rsidR="000A1FC1" w:rsidRDefault="000A1FC1" w:rsidP="000A1FC1">
      <w:pPr>
        <w:pStyle w:val="ListParagraph"/>
        <w:numPr>
          <w:ilvl w:val="0"/>
          <w:numId w:val="41"/>
        </w:numPr>
      </w:pPr>
      <w:r>
        <w:t xml:space="preserve">Sustained </w:t>
      </w:r>
      <w:r>
        <w:rPr>
          <w:rStyle w:val="Strong"/>
        </w:rPr>
        <w:t>99.998% platform uptime</w:t>
      </w:r>
      <w:r>
        <w:t xml:space="preserve"> and </w:t>
      </w:r>
      <w:r>
        <w:rPr>
          <w:rStyle w:val="Strong"/>
        </w:rPr>
        <w:t>106% net revenue retention</w:t>
      </w:r>
      <w:r>
        <w:t xml:space="preserve"> over a decade.</w:t>
      </w:r>
    </w:p>
    <w:p w14:paraId="1C236FAD" w14:textId="77777777" w:rsidR="000A1FC1" w:rsidRDefault="000A1FC1" w:rsidP="000A1FC1">
      <w:pPr>
        <w:pStyle w:val="ListParagraph"/>
        <w:numPr>
          <w:ilvl w:val="0"/>
          <w:numId w:val="41"/>
        </w:numPr>
      </w:pPr>
      <w:r>
        <w:t xml:space="preserve">Directed M&amp;A technical integration (Snaps), resulting in </w:t>
      </w:r>
      <w:r>
        <w:rPr>
          <w:rStyle w:val="Strong"/>
        </w:rPr>
        <w:t>33% company revenue growth</w:t>
      </w:r>
      <w:r>
        <w:t>.</w:t>
      </w:r>
    </w:p>
    <w:p w14:paraId="167FEEE8" w14:textId="77777777" w:rsidR="000A1FC1" w:rsidRDefault="000A1FC1" w:rsidP="000A1FC1">
      <w:pPr>
        <w:pStyle w:val="ListParagraph"/>
        <w:numPr>
          <w:ilvl w:val="0"/>
          <w:numId w:val="41"/>
        </w:numPr>
      </w:pPr>
      <w:r>
        <w:t>Instituted and enforced enterprise-grade security, compliance, and governance policies (SOC 2, HIPAA, GDPR), sustaining zero security incidents across a decade of global SaaS operations.</w:t>
      </w:r>
    </w:p>
    <w:p w14:paraId="7095B04D" w14:textId="77777777" w:rsidR="00B93CA1" w:rsidRPr="00B93CA1" w:rsidRDefault="00B93CA1" w:rsidP="00B93CA1">
      <w:pPr>
        <w:pStyle w:val="Heading3"/>
        <w:rPr>
          <w:b/>
          <w:bCs/>
        </w:rPr>
      </w:pPr>
      <w:r w:rsidRPr="00B93CA1">
        <w:rPr>
          <w:b/>
          <w:bCs/>
        </w:rPr>
        <w:t xml:space="preserve">Senior Director, Software Development </w:t>
      </w:r>
    </w:p>
    <w:p w14:paraId="3F907EAA" w14:textId="0848EC16" w:rsidR="00766954" w:rsidRPr="00F10029" w:rsidRDefault="00244309" w:rsidP="00766954">
      <w:pPr>
        <w:rPr>
          <w:b/>
          <w:bCs/>
        </w:rPr>
      </w:pPr>
      <w:r>
        <w:rPr>
          <w:b/>
          <w:bCs/>
        </w:rPr>
        <w:t>Oracle | Bozeman, MT | 2010 - 2015</w:t>
      </w:r>
    </w:p>
    <w:p w14:paraId="46AD1390" w14:textId="77777777" w:rsidR="000A1FC1" w:rsidRPr="000A1FC1" w:rsidRDefault="000A1FC1" w:rsidP="000A1FC1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>
        <w:t>Rapidly promoted from Manager to Senior Director, directing a global engineering organization (250+ engineers) delivering Oracle’s flagship Service Cloud solutions.</w:t>
      </w:r>
    </w:p>
    <w:p w14:paraId="78D44CAE" w14:textId="77777777" w:rsidR="000A1FC1" w:rsidRDefault="000A1FC1" w:rsidP="000A1FC1">
      <w:pPr>
        <w:pStyle w:val="ListParagraph"/>
        <w:numPr>
          <w:ilvl w:val="0"/>
          <w:numId w:val="43"/>
        </w:numPr>
      </w:pPr>
      <w:r>
        <w:t>Directed enterprise development of next-gen web client for Fortune 500 enterprises.</w:t>
      </w:r>
    </w:p>
    <w:p w14:paraId="038EB975" w14:textId="77777777" w:rsidR="000A1FC1" w:rsidRDefault="000A1FC1" w:rsidP="000A1FC1">
      <w:pPr>
        <w:pStyle w:val="ListParagraph"/>
        <w:numPr>
          <w:ilvl w:val="0"/>
          <w:numId w:val="43"/>
        </w:numPr>
      </w:pPr>
      <w:r>
        <w:t>Established Development Quality &amp; Tools organization, enhancing productivity across 500+ developers.</w:t>
      </w:r>
    </w:p>
    <w:p w14:paraId="156D75EE" w14:textId="77777777" w:rsidR="000A1FC1" w:rsidRDefault="000A1FC1" w:rsidP="000A1FC1">
      <w:pPr>
        <w:pStyle w:val="ListParagraph"/>
        <w:numPr>
          <w:ilvl w:val="0"/>
          <w:numId w:val="43"/>
        </w:numPr>
      </w:pPr>
      <w:r>
        <w:t>Institutionalized Scrum adoption across 34 global teams, improving velocity and predictability.</w:t>
      </w:r>
    </w:p>
    <w:p w14:paraId="2351D652" w14:textId="77777777" w:rsidR="000A1FC1" w:rsidRDefault="000A1FC1" w:rsidP="000A1FC1">
      <w:pPr>
        <w:pStyle w:val="ListParagraph"/>
        <w:numPr>
          <w:ilvl w:val="0"/>
          <w:numId w:val="43"/>
        </w:numPr>
      </w:pPr>
      <w:r>
        <w:t>Represented executive escalation point for strategic accounts including Walmart.</w:t>
      </w:r>
    </w:p>
    <w:p w14:paraId="6C032056" w14:textId="67E8D17A" w:rsidR="00244309" w:rsidRPr="000A1FC1" w:rsidRDefault="00BA40BF" w:rsidP="000A1FC1">
      <w:pPr>
        <w:pStyle w:val="Heading3"/>
        <w:rPr>
          <w:b/>
          <w:bCs/>
        </w:rPr>
      </w:pPr>
      <w:r w:rsidRPr="000A1FC1">
        <w:rPr>
          <w:b/>
          <w:bCs/>
        </w:rPr>
        <w:t>Previous Roles (Summary)</w:t>
      </w:r>
    </w:p>
    <w:p w14:paraId="31712D64" w14:textId="77777777" w:rsidR="00BA40BF" w:rsidRDefault="00BA40BF" w:rsidP="00BA40BF">
      <w:pPr>
        <w:rPr>
          <w:rFonts w:ascii="Times New Roman" w:hAnsi="Times New Roman"/>
        </w:rPr>
      </w:pPr>
      <w:r>
        <w:rPr>
          <w:rStyle w:val="Strong"/>
        </w:rPr>
        <w:t>Software Developer / Architect / Consultant</w:t>
      </w:r>
      <w:r>
        <w:t xml:space="preserve"> | Independent | 2009–2010</w:t>
      </w:r>
      <w:r>
        <w:br/>
      </w:r>
      <w:r>
        <w:rPr>
          <w:rStyle w:val="Strong"/>
        </w:rPr>
        <w:t>Senior Enterprise Application Architect</w:t>
      </w:r>
      <w:r>
        <w:t xml:space="preserve"> | Eide Bailly LLP | 2007–2009</w:t>
      </w:r>
      <w:r>
        <w:br/>
      </w:r>
      <w:r>
        <w:rPr>
          <w:rStyle w:val="Strong"/>
        </w:rPr>
        <w:lastRenderedPageBreak/>
        <w:t>Software Engineer to Manager, Software Engineering</w:t>
      </w:r>
      <w:r>
        <w:t xml:space="preserve"> | Computers Unlimited | 2000–2007</w:t>
      </w:r>
      <w:r>
        <w:br/>
      </w:r>
      <w:r>
        <w:rPr>
          <w:rStyle w:val="Strong"/>
        </w:rPr>
        <w:t>Software Engineer (Intern)</w:t>
      </w:r>
      <w:r>
        <w:t xml:space="preserve"> | Extended Systems (Acquired by SAP) | 1997–2000</w:t>
      </w:r>
    </w:p>
    <w:p w14:paraId="6AE83654" w14:textId="77777777" w:rsidR="00390C3C" w:rsidRPr="00390C3C" w:rsidRDefault="00390C3C" w:rsidP="00390C3C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t>Delivered strategic consulting and software solutions for enterprise and mid-market clients.</w:t>
      </w:r>
    </w:p>
    <w:p w14:paraId="69792BB9" w14:textId="77777777" w:rsidR="00390C3C" w:rsidRDefault="00390C3C" w:rsidP="00390C3C">
      <w:pPr>
        <w:pStyle w:val="ListParagraph"/>
        <w:numPr>
          <w:ilvl w:val="0"/>
          <w:numId w:val="28"/>
        </w:numPr>
      </w:pPr>
      <w:r>
        <w:t>Architected and modernized distributed systems, migrating platforms to scalable architectures.</w:t>
      </w:r>
    </w:p>
    <w:p w14:paraId="688F581C" w14:textId="77777777" w:rsidR="00390C3C" w:rsidRDefault="00390C3C" w:rsidP="00390C3C">
      <w:pPr>
        <w:pStyle w:val="ListParagraph"/>
        <w:numPr>
          <w:ilvl w:val="0"/>
          <w:numId w:val="28"/>
        </w:numPr>
      </w:pPr>
      <w:r>
        <w:t>Led and scaled development teams, introducing Agile and DevOps practices.</w:t>
      </w:r>
    </w:p>
    <w:p w14:paraId="5E340655" w14:textId="77777777" w:rsidR="00390C3C" w:rsidRDefault="00390C3C" w:rsidP="00390C3C">
      <w:pPr>
        <w:pStyle w:val="ListParagraph"/>
        <w:numPr>
          <w:ilvl w:val="0"/>
          <w:numId w:val="28"/>
        </w:numPr>
      </w:pPr>
      <w:r>
        <w:t>Built foundational SaaS, CI/CD, and high-availability systems supporting long-term enterprise growth.</w:t>
      </w:r>
    </w:p>
    <w:p w14:paraId="0A76B6B7" w14:textId="46703302" w:rsidR="00BA40BF" w:rsidRDefault="00390C3C" w:rsidP="00244309">
      <w:pPr>
        <w:pStyle w:val="ListParagraph"/>
        <w:numPr>
          <w:ilvl w:val="0"/>
          <w:numId w:val="28"/>
        </w:numPr>
      </w:pPr>
      <w:r>
        <w:t>Spearheaded modernization of legacy applications by driving company-wide adoption of modern programming languages, enterprise software architectures, and advanced development practices.</w:t>
      </w:r>
    </w:p>
    <w:p w14:paraId="11EF7267" w14:textId="4CA6B528" w:rsidR="00390C3C" w:rsidRPr="00390C3C" w:rsidRDefault="00390C3C" w:rsidP="00390C3C">
      <w:pPr>
        <w:pStyle w:val="Heading2"/>
        <w:pBdr>
          <w:bottom w:val="single" w:sz="4" w:space="0" w:color="595959" w:themeColor="text1" w:themeTint="A6"/>
        </w:pBdr>
        <w:rPr>
          <w:rFonts w:ascii="Times New Roman" w:hAnsi="Times New Roman"/>
          <w:b/>
          <w:bCs/>
        </w:rPr>
      </w:pPr>
      <w:r w:rsidRPr="00390C3C">
        <w:rPr>
          <w:rStyle w:val="Strong"/>
          <w:b w:val="0"/>
          <w:bCs w:val="0"/>
        </w:rPr>
        <w:t>Board and Industry Leadership</w:t>
      </w:r>
    </w:p>
    <w:p w14:paraId="53741651" w14:textId="77777777" w:rsidR="00931179" w:rsidRPr="00931179" w:rsidRDefault="00931179" w:rsidP="00931179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>
        <w:t>Advisory Board Member — College of Engineering, Montana State University (2017–Present)</w:t>
      </w:r>
    </w:p>
    <w:p w14:paraId="27891258" w14:textId="77777777" w:rsidR="00931179" w:rsidRDefault="00931179" w:rsidP="00931179">
      <w:pPr>
        <w:pStyle w:val="ListParagraph"/>
        <w:numPr>
          <w:ilvl w:val="0"/>
          <w:numId w:val="37"/>
        </w:numPr>
      </w:pPr>
      <w:r>
        <w:t>AI &amp; Technical Advisor — Next Frontier Capital (2023–Present)</w:t>
      </w:r>
    </w:p>
    <w:p w14:paraId="5091898B" w14:textId="77777777" w:rsidR="00931179" w:rsidRDefault="00931179" w:rsidP="00931179">
      <w:pPr>
        <w:pStyle w:val="ListParagraph"/>
        <w:numPr>
          <w:ilvl w:val="0"/>
          <w:numId w:val="37"/>
        </w:numPr>
      </w:pPr>
      <w:r>
        <w:t>Technical Advisor — Flywheel LMS (2017)</w:t>
      </w:r>
    </w:p>
    <w:p w14:paraId="7A566F96" w14:textId="77777777" w:rsidR="00931179" w:rsidRDefault="00931179" w:rsidP="00931179">
      <w:pPr>
        <w:pStyle w:val="ListParagraph"/>
        <w:numPr>
          <w:ilvl w:val="0"/>
          <w:numId w:val="37"/>
        </w:numPr>
      </w:pPr>
      <w:r>
        <w:t>Founder — Montana .NET Users Group (2005)</w:t>
      </w:r>
    </w:p>
    <w:p w14:paraId="6103C261" w14:textId="77777777" w:rsidR="00931179" w:rsidRDefault="00931179" w:rsidP="00931179">
      <w:pPr>
        <w:pStyle w:val="ListParagraph"/>
        <w:numPr>
          <w:ilvl w:val="0"/>
          <w:numId w:val="37"/>
        </w:numPr>
      </w:pPr>
      <w:r>
        <w:t xml:space="preserve">Champion &amp; Volunteer — </w:t>
      </w:r>
      <w:proofErr w:type="spellStart"/>
      <w:r>
        <w:t>CodeMontana</w:t>
      </w:r>
      <w:proofErr w:type="spellEnd"/>
      <w:r>
        <w:t xml:space="preserve"> (Computer Science Initiative for Montana High Schools)</w:t>
      </w:r>
    </w:p>
    <w:p w14:paraId="6844EADD" w14:textId="77777777" w:rsidR="00931179" w:rsidRDefault="00931179" w:rsidP="00931179">
      <w:pPr>
        <w:pStyle w:val="ListParagraph"/>
        <w:numPr>
          <w:ilvl w:val="0"/>
          <w:numId w:val="37"/>
        </w:numPr>
      </w:pPr>
      <w:r>
        <w:t>Nominated — Montana Citizen of the Year (for providing pro bono software solutions to law enforcement)</w:t>
      </w:r>
    </w:p>
    <w:p w14:paraId="31B78DE2" w14:textId="306BD0FE" w:rsidR="008D4897" w:rsidRPr="00390C3C" w:rsidRDefault="00390C3C" w:rsidP="00390C3C">
      <w:pPr>
        <w:pStyle w:val="Heading2"/>
      </w:pPr>
      <w:r>
        <w:t>Strategic Leadership Domains</w:t>
      </w:r>
    </w:p>
    <w:p w14:paraId="4134776D" w14:textId="77777777" w:rsidR="00390C3C" w:rsidRPr="00390C3C" w:rsidRDefault="00390C3C" w:rsidP="00390C3C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t>Enterprise SaaS Strategy &amp; Execution</w:t>
      </w:r>
    </w:p>
    <w:p w14:paraId="14D66306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AI/ML Innovation and Agentic System Deployment</w:t>
      </w:r>
    </w:p>
    <w:p w14:paraId="7FA18929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Global Engineering Leadership and Culture Building</w:t>
      </w:r>
    </w:p>
    <w:p w14:paraId="7317DBA2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Cloud-Native Architecture and Platform Scalability</w:t>
      </w:r>
    </w:p>
    <w:p w14:paraId="7551CBB6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DevOps, CI/CD, and High-Availability Operations</w:t>
      </w:r>
    </w:p>
    <w:p w14:paraId="5E00FAAE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M&amp;A Due Diligence and Technical Integration</w:t>
      </w:r>
    </w:p>
    <w:p w14:paraId="669DBEE6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Investor and Board Technical Advisory</w:t>
      </w:r>
    </w:p>
    <w:p w14:paraId="4CB167A7" w14:textId="77777777" w:rsidR="00390C3C" w:rsidRDefault="00390C3C" w:rsidP="00390C3C">
      <w:pPr>
        <w:pStyle w:val="ListParagraph"/>
        <w:numPr>
          <w:ilvl w:val="0"/>
          <w:numId w:val="32"/>
        </w:numPr>
      </w:pPr>
      <w:r>
        <w:t>Customer-Centric Product Growth Strategy</w:t>
      </w:r>
    </w:p>
    <w:p w14:paraId="36E9BD61" w14:textId="77777777" w:rsidR="00390C3C" w:rsidRDefault="00390C3C" w:rsidP="00390C3C">
      <w:pPr>
        <w:pStyle w:val="Heading2"/>
      </w:pPr>
      <w:r>
        <w:t>Education</w:t>
      </w:r>
    </w:p>
    <w:p w14:paraId="2B3744B3" w14:textId="77777777" w:rsidR="000A1FC1" w:rsidRDefault="000A1FC1" w:rsidP="000A1FC1">
      <w:r>
        <w:t>Bachelor of Science, Computer Science</w:t>
      </w:r>
    </w:p>
    <w:p w14:paraId="33619B43" w14:textId="6054AB2A" w:rsidR="000A1FC1" w:rsidRDefault="000A1FC1" w:rsidP="000A1FC1">
      <w:pPr>
        <w:rPr>
          <w:rFonts w:ascii="Times New Roman" w:hAnsi="Times New Roman"/>
        </w:rPr>
      </w:pPr>
      <w:r w:rsidRPr="000A1FC1">
        <w:rPr>
          <w:rStyle w:val="Strong"/>
          <w:b w:val="0"/>
          <w:bCs w:val="0"/>
        </w:rPr>
        <w:t>Montana State University</w:t>
      </w:r>
      <w:r>
        <w:t xml:space="preserve"> | Bozeman, MT | 3.97 GPA</w:t>
      </w:r>
    </w:p>
    <w:p w14:paraId="64958DFF" w14:textId="50DFC3A6" w:rsidR="000A1FC1" w:rsidRPr="000A1FC1" w:rsidRDefault="000A1FC1" w:rsidP="000A1FC1">
      <w:pPr>
        <w:rPr>
          <w:rFonts w:ascii="Times New Roman" w:hAnsi="Times New Roman"/>
        </w:rPr>
      </w:pPr>
      <w:r>
        <w:t>Activities &amp; Societies: Alpha Lambda Delta Honor Society, Association for Computing Machinery</w:t>
      </w:r>
    </w:p>
    <w:p w14:paraId="1CCBA35C" w14:textId="30178BC4" w:rsidR="004F3BE6" w:rsidRPr="004F3BE6" w:rsidRDefault="004F3BE6" w:rsidP="00390C3C"/>
    <w:sectPr w:rsidR="004F3BE6" w:rsidRPr="004F3BE6" w:rsidSect="00244309">
      <w:pgSz w:w="12226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A46"/>
    <w:multiLevelType w:val="hybridMultilevel"/>
    <w:tmpl w:val="58622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7A85"/>
    <w:multiLevelType w:val="hybridMultilevel"/>
    <w:tmpl w:val="2356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9217F"/>
    <w:multiLevelType w:val="hybridMultilevel"/>
    <w:tmpl w:val="71763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E24D4"/>
    <w:multiLevelType w:val="hybridMultilevel"/>
    <w:tmpl w:val="19C06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33CC1"/>
    <w:multiLevelType w:val="hybridMultilevel"/>
    <w:tmpl w:val="131A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47363"/>
    <w:multiLevelType w:val="multilevel"/>
    <w:tmpl w:val="C2F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F0A19"/>
    <w:multiLevelType w:val="hybridMultilevel"/>
    <w:tmpl w:val="3964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364C"/>
    <w:multiLevelType w:val="hybridMultilevel"/>
    <w:tmpl w:val="9CE48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24B15"/>
    <w:multiLevelType w:val="multilevel"/>
    <w:tmpl w:val="5DB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70485"/>
    <w:multiLevelType w:val="hybridMultilevel"/>
    <w:tmpl w:val="24FA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E635F"/>
    <w:multiLevelType w:val="hybridMultilevel"/>
    <w:tmpl w:val="F910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4FAE"/>
    <w:multiLevelType w:val="multilevel"/>
    <w:tmpl w:val="335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418CC"/>
    <w:multiLevelType w:val="hybridMultilevel"/>
    <w:tmpl w:val="DFA43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53CEF"/>
    <w:multiLevelType w:val="hybridMultilevel"/>
    <w:tmpl w:val="B32A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255B7"/>
    <w:multiLevelType w:val="hybridMultilevel"/>
    <w:tmpl w:val="2ABCE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84B9D"/>
    <w:multiLevelType w:val="hybridMultilevel"/>
    <w:tmpl w:val="1616C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96578"/>
    <w:multiLevelType w:val="hybridMultilevel"/>
    <w:tmpl w:val="EF6CB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F38FF"/>
    <w:multiLevelType w:val="hybridMultilevel"/>
    <w:tmpl w:val="B27A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51665"/>
    <w:multiLevelType w:val="hybridMultilevel"/>
    <w:tmpl w:val="935C9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6E027A"/>
    <w:multiLevelType w:val="multilevel"/>
    <w:tmpl w:val="555E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8E66A7"/>
    <w:multiLevelType w:val="hybridMultilevel"/>
    <w:tmpl w:val="A5DE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70495"/>
    <w:multiLevelType w:val="multilevel"/>
    <w:tmpl w:val="F8F8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7833E8"/>
    <w:multiLevelType w:val="hybridMultilevel"/>
    <w:tmpl w:val="16344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228525"/>
    <w:multiLevelType w:val="hybridMultilevel"/>
    <w:tmpl w:val="E3F02052"/>
    <w:lvl w:ilvl="0" w:tplc="5A32A1B0">
      <w:start w:val="1"/>
      <w:numFmt w:val="bullet"/>
      <w:pStyle w:val="Style1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8CC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2A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6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6F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28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C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C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2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04C6B"/>
    <w:multiLevelType w:val="hybridMultilevel"/>
    <w:tmpl w:val="EB4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7031C"/>
    <w:multiLevelType w:val="multilevel"/>
    <w:tmpl w:val="D7D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B614C"/>
    <w:multiLevelType w:val="hybridMultilevel"/>
    <w:tmpl w:val="CD0A8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07288F"/>
    <w:multiLevelType w:val="hybridMultilevel"/>
    <w:tmpl w:val="72605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7D1D68"/>
    <w:multiLevelType w:val="hybridMultilevel"/>
    <w:tmpl w:val="284A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40B92"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F163F"/>
    <w:multiLevelType w:val="multilevel"/>
    <w:tmpl w:val="30B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921DD"/>
    <w:multiLevelType w:val="multilevel"/>
    <w:tmpl w:val="B48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059C7"/>
    <w:multiLevelType w:val="multilevel"/>
    <w:tmpl w:val="00B4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45967"/>
    <w:multiLevelType w:val="hybridMultilevel"/>
    <w:tmpl w:val="2C922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697E75"/>
    <w:multiLevelType w:val="multilevel"/>
    <w:tmpl w:val="464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B14CA"/>
    <w:multiLevelType w:val="hybridMultilevel"/>
    <w:tmpl w:val="5956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3406C"/>
    <w:multiLevelType w:val="multilevel"/>
    <w:tmpl w:val="878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46777"/>
    <w:multiLevelType w:val="hybridMultilevel"/>
    <w:tmpl w:val="FFFFFFFF"/>
    <w:lvl w:ilvl="0" w:tplc="DC80DA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9E5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A9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6E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1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03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C7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2B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6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277DE"/>
    <w:multiLevelType w:val="hybridMultilevel"/>
    <w:tmpl w:val="BB38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87707"/>
    <w:multiLevelType w:val="hybridMultilevel"/>
    <w:tmpl w:val="D966A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678C4"/>
    <w:multiLevelType w:val="hybridMultilevel"/>
    <w:tmpl w:val="814C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44BCF"/>
    <w:multiLevelType w:val="multilevel"/>
    <w:tmpl w:val="226E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CB4E24"/>
    <w:multiLevelType w:val="hybridMultilevel"/>
    <w:tmpl w:val="1564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A4BD2"/>
    <w:multiLevelType w:val="multilevel"/>
    <w:tmpl w:val="EEA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617311">
    <w:abstractNumId w:val="36"/>
  </w:num>
  <w:num w:numId="2" w16cid:durableId="1781361">
    <w:abstractNumId w:val="23"/>
  </w:num>
  <w:num w:numId="3" w16cid:durableId="504323827">
    <w:abstractNumId w:val="28"/>
  </w:num>
  <w:num w:numId="4" w16cid:durableId="1299648479">
    <w:abstractNumId w:val="4"/>
  </w:num>
  <w:num w:numId="5" w16cid:durableId="67463909">
    <w:abstractNumId w:val="16"/>
  </w:num>
  <w:num w:numId="6" w16cid:durableId="1391227347">
    <w:abstractNumId w:val="0"/>
  </w:num>
  <w:num w:numId="7" w16cid:durableId="175971610">
    <w:abstractNumId w:val="14"/>
  </w:num>
  <w:num w:numId="8" w16cid:durableId="152993245">
    <w:abstractNumId w:val="27"/>
  </w:num>
  <w:num w:numId="9" w16cid:durableId="636490434">
    <w:abstractNumId w:val="32"/>
  </w:num>
  <w:num w:numId="10" w16cid:durableId="1559170034">
    <w:abstractNumId w:val="1"/>
  </w:num>
  <w:num w:numId="11" w16cid:durableId="2058966112">
    <w:abstractNumId w:val="12"/>
  </w:num>
  <w:num w:numId="12" w16cid:durableId="131749447">
    <w:abstractNumId w:val="22"/>
  </w:num>
  <w:num w:numId="13" w16cid:durableId="449517165">
    <w:abstractNumId w:val="3"/>
  </w:num>
  <w:num w:numId="14" w16cid:durableId="2091459582">
    <w:abstractNumId w:val="38"/>
  </w:num>
  <w:num w:numId="15" w16cid:durableId="1088621345">
    <w:abstractNumId w:val="18"/>
  </w:num>
  <w:num w:numId="16" w16cid:durableId="1119032394">
    <w:abstractNumId w:val="2"/>
  </w:num>
  <w:num w:numId="17" w16cid:durableId="1300306702">
    <w:abstractNumId w:val="7"/>
  </w:num>
  <w:num w:numId="18" w16cid:durableId="1679575386">
    <w:abstractNumId w:val="26"/>
  </w:num>
  <w:num w:numId="19" w16cid:durableId="1473130786">
    <w:abstractNumId w:val="15"/>
  </w:num>
  <w:num w:numId="20" w16cid:durableId="558050404">
    <w:abstractNumId w:val="31"/>
  </w:num>
  <w:num w:numId="21" w16cid:durableId="1926113018">
    <w:abstractNumId w:val="37"/>
  </w:num>
  <w:num w:numId="22" w16cid:durableId="1598059505">
    <w:abstractNumId w:val="25"/>
  </w:num>
  <w:num w:numId="23" w16cid:durableId="2065521228">
    <w:abstractNumId w:val="34"/>
  </w:num>
  <w:num w:numId="24" w16cid:durableId="2036495934">
    <w:abstractNumId w:val="30"/>
  </w:num>
  <w:num w:numId="25" w16cid:durableId="466360527">
    <w:abstractNumId w:val="41"/>
  </w:num>
  <w:num w:numId="26" w16cid:durableId="1973974948">
    <w:abstractNumId w:val="42"/>
  </w:num>
  <w:num w:numId="27" w16cid:durableId="1510481436">
    <w:abstractNumId w:val="40"/>
  </w:num>
  <w:num w:numId="28" w16cid:durableId="854272459">
    <w:abstractNumId w:val="9"/>
  </w:num>
  <w:num w:numId="29" w16cid:durableId="1492521464">
    <w:abstractNumId w:val="19"/>
  </w:num>
  <w:num w:numId="30" w16cid:durableId="1973636762">
    <w:abstractNumId w:val="20"/>
  </w:num>
  <w:num w:numId="31" w16cid:durableId="1662930000">
    <w:abstractNumId w:val="11"/>
  </w:num>
  <w:num w:numId="32" w16cid:durableId="877470081">
    <w:abstractNumId w:val="10"/>
  </w:num>
  <w:num w:numId="33" w16cid:durableId="1880051599">
    <w:abstractNumId w:val="8"/>
  </w:num>
  <w:num w:numId="34" w16cid:durableId="712851875">
    <w:abstractNumId w:val="5"/>
  </w:num>
  <w:num w:numId="35" w16cid:durableId="1967462939">
    <w:abstractNumId w:val="24"/>
  </w:num>
  <w:num w:numId="36" w16cid:durableId="353933">
    <w:abstractNumId w:val="35"/>
  </w:num>
  <w:num w:numId="37" w16cid:durableId="1074160577">
    <w:abstractNumId w:val="13"/>
  </w:num>
  <w:num w:numId="38" w16cid:durableId="1034960279">
    <w:abstractNumId w:val="21"/>
  </w:num>
  <w:num w:numId="39" w16cid:durableId="1300846504">
    <w:abstractNumId w:val="6"/>
  </w:num>
  <w:num w:numId="40" w16cid:durableId="823813670">
    <w:abstractNumId w:val="33"/>
  </w:num>
  <w:num w:numId="41" w16cid:durableId="392657940">
    <w:abstractNumId w:val="39"/>
  </w:num>
  <w:num w:numId="42" w16cid:durableId="1889490735">
    <w:abstractNumId w:val="29"/>
  </w:num>
  <w:num w:numId="43" w16cid:durableId="5486126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CF"/>
    <w:rsid w:val="000256B1"/>
    <w:rsid w:val="00027085"/>
    <w:rsid w:val="00030443"/>
    <w:rsid w:val="000322D7"/>
    <w:rsid w:val="00036584"/>
    <w:rsid w:val="00051792"/>
    <w:rsid w:val="00060E4D"/>
    <w:rsid w:val="00061F70"/>
    <w:rsid w:val="000705A0"/>
    <w:rsid w:val="00070D26"/>
    <w:rsid w:val="00073DC2"/>
    <w:rsid w:val="0007734B"/>
    <w:rsid w:val="0009168A"/>
    <w:rsid w:val="000A1FC1"/>
    <w:rsid w:val="000B168F"/>
    <w:rsid w:val="000E0413"/>
    <w:rsid w:val="000E5394"/>
    <w:rsid w:val="000F12B1"/>
    <w:rsid w:val="000F31A3"/>
    <w:rsid w:val="001053B0"/>
    <w:rsid w:val="0010663C"/>
    <w:rsid w:val="00106E27"/>
    <w:rsid w:val="00116068"/>
    <w:rsid w:val="00117A57"/>
    <w:rsid w:val="0012343C"/>
    <w:rsid w:val="00176871"/>
    <w:rsid w:val="0018166D"/>
    <w:rsid w:val="001B2626"/>
    <w:rsid w:val="001B5D96"/>
    <w:rsid w:val="001C3966"/>
    <w:rsid w:val="001D3557"/>
    <w:rsid w:val="001D3E7D"/>
    <w:rsid w:val="001D5BB7"/>
    <w:rsid w:val="001E42F7"/>
    <w:rsid w:val="001E7377"/>
    <w:rsid w:val="001F3419"/>
    <w:rsid w:val="001F35DA"/>
    <w:rsid w:val="001F4224"/>
    <w:rsid w:val="002017CC"/>
    <w:rsid w:val="00202CFB"/>
    <w:rsid w:val="00204851"/>
    <w:rsid w:val="00224587"/>
    <w:rsid w:val="00235792"/>
    <w:rsid w:val="0024254A"/>
    <w:rsid w:val="00244309"/>
    <w:rsid w:val="0024737C"/>
    <w:rsid w:val="0026122B"/>
    <w:rsid w:val="00271FBD"/>
    <w:rsid w:val="0029699B"/>
    <w:rsid w:val="002B1802"/>
    <w:rsid w:val="002D26DC"/>
    <w:rsid w:val="002E6CEF"/>
    <w:rsid w:val="002F3C11"/>
    <w:rsid w:val="00314F9A"/>
    <w:rsid w:val="003173DF"/>
    <w:rsid w:val="00340E2A"/>
    <w:rsid w:val="003555F6"/>
    <w:rsid w:val="00362A24"/>
    <w:rsid w:val="00363FFE"/>
    <w:rsid w:val="00366B57"/>
    <w:rsid w:val="00390C3C"/>
    <w:rsid w:val="00396D6B"/>
    <w:rsid w:val="003B128F"/>
    <w:rsid w:val="003D1DFD"/>
    <w:rsid w:val="003D4D70"/>
    <w:rsid w:val="003F41BD"/>
    <w:rsid w:val="00441E44"/>
    <w:rsid w:val="004549BB"/>
    <w:rsid w:val="00462384"/>
    <w:rsid w:val="0047059F"/>
    <w:rsid w:val="004714BF"/>
    <w:rsid w:val="00493338"/>
    <w:rsid w:val="00493A6D"/>
    <w:rsid w:val="004A6139"/>
    <w:rsid w:val="004A6835"/>
    <w:rsid w:val="004B3AEB"/>
    <w:rsid w:val="004F3BE6"/>
    <w:rsid w:val="00546251"/>
    <w:rsid w:val="00550362"/>
    <w:rsid w:val="005528C7"/>
    <w:rsid w:val="005529D2"/>
    <w:rsid w:val="00560F37"/>
    <w:rsid w:val="00574016"/>
    <w:rsid w:val="005A2253"/>
    <w:rsid w:val="005A5CCA"/>
    <w:rsid w:val="005B2254"/>
    <w:rsid w:val="005B316F"/>
    <w:rsid w:val="005C19B6"/>
    <w:rsid w:val="00600D17"/>
    <w:rsid w:val="006014AC"/>
    <w:rsid w:val="00613866"/>
    <w:rsid w:val="0064619F"/>
    <w:rsid w:val="006571C0"/>
    <w:rsid w:val="006709A7"/>
    <w:rsid w:val="00693A91"/>
    <w:rsid w:val="006C0D1E"/>
    <w:rsid w:val="006C1088"/>
    <w:rsid w:val="006D3E23"/>
    <w:rsid w:val="006E338F"/>
    <w:rsid w:val="00712108"/>
    <w:rsid w:val="0071564A"/>
    <w:rsid w:val="00731979"/>
    <w:rsid w:val="0074199B"/>
    <w:rsid w:val="00764CE6"/>
    <w:rsid w:val="00766954"/>
    <w:rsid w:val="00780DA5"/>
    <w:rsid w:val="00787433"/>
    <w:rsid w:val="00795C9B"/>
    <w:rsid w:val="007B64AC"/>
    <w:rsid w:val="007C1684"/>
    <w:rsid w:val="007D5E70"/>
    <w:rsid w:val="007E6FD5"/>
    <w:rsid w:val="007F0CB6"/>
    <w:rsid w:val="007F7C3C"/>
    <w:rsid w:val="00835D4B"/>
    <w:rsid w:val="00854721"/>
    <w:rsid w:val="008619E0"/>
    <w:rsid w:val="00867CCF"/>
    <w:rsid w:val="00870C95"/>
    <w:rsid w:val="008905F7"/>
    <w:rsid w:val="008C135D"/>
    <w:rsid w:val="008D4897"/>
    <w:rsid w:val="008E4C8B"/>
    <w:rsid w:val="008F602F"/>
    <w:rsid w:val="00904BCB"/>
    <w:rsid w:val="0091533F"/>
    <w:rsid w:val="009212E1"/>
    <w:rsid w:val="00931179"/>
    <w:rsid w:val="00937689"/>
    <w:rsid w:val="00956509"/>
    <w:rsid w:val="00973214"/>
    <w:rsid w:val="009765E6"/>
    <w:rsid w:val="009767C9"/>
    <w:rsid w:val="00976AE0"/>
    <w:rsid w:val="00983AE4"/>
    <w:rsid w:val="00986D1C"/>
    <w:rsid w:val="00994277"/>
    <w:rsid w:val="009B2030"/>
    <w:rsid w:val="009B625A"/>
    <w:rsid w:val="009B7060"/>
    <w:rsid w:val="009C5442"/>
    <w:rsid w:val="009C74AB"/>
    <w:rsid w:val="009F1703"/>
    <w:rsid w:val="009F37DE"/>
    <w:rsid w:val="009F7A99"/>
    <w:rsid w:val="00A13652"/>
    <w:rsid w:val="00A43796"/>
    <w:rsid w:val="00A735D2"/>
    <w:rsid w:val="00A91B18"/>
    <w:rsid w:val="00A9359D"/>
    <w:rsid w:val="00AA1A44"/>
    <w:rsid w:val="00AA281F"/>
    <w:rsid w:val="00AC0627"/>
    <w:rsid w:val="00AD173C"/>
    <w:rsid w:val="00AE0CA2"/>
    <w:rsid w:val="00B0155B"/>
    <w:rsid w:val="00B028E3"/>
    <w:rsid w:val="00B23938"/>
    <w:rsid w:val="00B242CA"/>
    <w:rsid w:val="00B25BB2"/>
    <w:rsid w:val="00B25D73"/>
    <w:rsid w:val="00B25EE4"/>
    <w:rsid w:val="00B33CD9"/>
    <w:rsid w:val="00B65908"/>
    <w:rsid w:val="00B805AB"/>
    <w:rsid w:val="00B836AD"/>
    <w:rsid w:val="00B93CA1"/>
    <w:rsid w:val="00BA40BF"/>
    <w:rsid w:val="00C21731"/>
    <w:rsid w:val="00C270FB"/>
    <w:rsid w:val="00C63DE6"/>
    <w:rsid w:val="00C659B6"/>
    <w:rsid w:val="00C74072"/>
    <w:rsid w:val="00C770C7"/>
    <w:rsid w:val="00C9365E"/>
    <w:rsid w:val="00C955D2"/>
    <w:rsid w:val="00CB03B0"/>
    <w:rsid w:val="00CB0C2D"/>
    <w:rsid w:val="00CC6BC7"/>
    <w:rsid w:val="00CE3B47"/>
    <w:rsid w:val="00CF47DE"/>
    <w:rsid w:val="00D01C6F"/>
    <w:rsid w:val="00D570DF"/>
    <w:rsid w:val="00D61D29"/>
    <w:rsid w:val="00D66959"/>
    <w:rsid w:val="00D847B8"/>
    <w:rsid w:val="00DA6359"/>
    <w:rsid w:val="00DB3DFE"/>
    <w:rsid w:val="00DC21AF"/>
    <w:rsid w:val="00DC428C"/>
    <w:rsid w:val="00DC66D7"/>
    <w:rsid w:val="00DE3570"/>
    <w:rsid w:val="00DF2A2F"/>
    <w:rsid w:val="00DF48B6"/>
    <w:rsid w:val="00E00E55"/>
    <w:rsid w:val="00E160E7"/>
    <w:rsid w:val="00E24C3D"/>
    <w:rsid w:val="00E3301A"/>
    <w:rsid w:val="00E36493"/>
    <w:rsid w:val="00E43BED"/>
    <w:rsid w:val="00E52BC8"/>
    <w:rsid w:val="00E54819"/>
    <w:rsid w:val="00E63B66"/>
    <w:rsid w:val="00E94B71"/>
    <w:rsid w:val="00EA2A1E"/>
    <w:rsid w:val="00ED0E34"/>
    <w:rsid w:val="00ED2E61"/>
    <w:rsid w:val="00EF212A"/>
    <w:rsid w:val="00F07AD5"/>
    <w:rsid w:val="00F10029"/>
    <w:rsid w:val="00F32D12"/>
    <w:rsid w:val="00F40D90"/>
    <w:rsid w:val="00F420E1"/>
    <w:rsid w:val="00F67927"/>
    <w:rsid w:val="00F81B41"/>
    <w:rsid w:val="00FA1ED1"/>
    <w:rsid w:val="00FA2F4D"/>
    <w:rsid w:val="00FB09D8"/>
    <w:rsid w:val="00FB5146"/>
    <w:rsid w:val="00FB522C"/>
    <w:rsid w:val="00FB5C27"/>
    <w:rsid w:val="00FE036B"/>
    <w:rsid w:val="03A616C8"/>
    <w:rsid w:val="07322252"/>
    <w:rsid w:val="0803234F"/>
    <w:rsid w:val="0DC0E202"/>
    <w:rsid w:val="4348285A"/>
    <w:rsid w:val="4EF5D2FD"/>
    <w:rsid w:val="6D5F38DC"/>
    <w:rsid w:val="7B42E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A3C7"/>
  <w15:chartTrackingRefBased/>
  <w15:docId w15:val="{5733AF9B-08B1-47C9-8DE4-96BC5C7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79"/>
    <w:pPr>
      <w:spacing w:after="80" w:line="276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43"/>
    <w:pPr>
      <w:keepNext/>
      <w:keepLines/>
      <w:outlineLvl w:val="0"/>
    </w:pPr>
    <w:rPr>
      <w:rFonts w:ascii="Verdana" w:eastAsiaTheme="majorEastAsia" w:hAnsi="Verdana" w:cstheme="majorBidi"/>
      <w:color w:val="0A2F41" w:themeColor="accent1" w:themeShade="80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179"/>
    <w:pPr>
      <w:keepNext/>
      <w:keepLines/>
      <w:pBdr>
        <w:bottom w:val="single" w:sz="4" w:space="1" w:color="595959" w:themeColor="text1" w:themeTint="A6"/>
      </w:pBdr>
      <w:spacing w:before="120" w:after="120"/>
      <w:outlineLvl w:val="1"/>
    </w:pPr>
    <w:rPr>
      <w:rFonts w:ascii="Verdana" w:eastAsiaTheme="majorEastAsia" w:hAnsi="Verdana" w:cstheme="majorBidi"/>
      <w:color w:val="153D63" w:themeColor="text2" w:themeTint="E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C3C"/>
    <w:pPr>
      <w:keepNext/>
      <w:keepLines/>
      <w:spacing w:before="120" w:after="120"/>
      <w:outlineLvl w:val="2"/>
    </w:pPr>
    <w:rPr>
      <w:rFonts w:eastAsiaTheme="majorEastAsia" w:cstheme="majorBidi"/>
      <w:color w:val="153D63" w:themeColor="text2" w:themeTint="E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53D63" w:themeColor="text2" w:themeTint="E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443"/>
    <w:rPr>
      <w:rFonts w:ascii="Verdana" w:eastAsiaTheme="majorEastAsia" w:hAnsi="Verdana" w:cstheme="majorBidi"/>
      <w:color w:val="0A2F41" w:themeColor="accent1" w:themeShade="8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1179"/>
    <w:rPr>
      <w:rFonts w:ascii="Verdana" w:eastAsiaTheme="majorEastAsia" w:hAnsi="Verdana" w:cstheme="majorBidi"/>
      <w:color w:val="153D63" w:themeColor="text2" w:themeTint="E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0C3C"/>
    <w:rPr>
      <w:rFonts w:ascii="Calibri" w:eastAsiaTheme="majorEastAsia" w:hAnsi="Calibri" w:cstheme="majorBidi"/>
      <w:color w:val="153D63" w:themeColor="text2" w:themeTint="E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0443"/>
    <w:rPr>
      <w:rFonts w:ascii="Calibri" w:eastAsiaTheme="majorEastAsia" w:hAnsi="Calibri" w:cstheme="majorBidi"/>
      <w:i/>
      <w:iCs/>
      <w:color w:val="153D63" w:themeColor="text2" w:themeTint="E6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C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CC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67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7C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C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Montserrat" w:hAnsi="Montserra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Style1">
    <w:name w:val="Style1"/>
    <w:basedOn w:val="ListParagraph"/>
    <w:link w:val="Style1Char"/>
    <w:qFormat/>
    <w:rsid w:val="00854721"/>
    <w:pPr>
      <w:numPr>
        <w:numId w:val="2"/>
      </w:numPr>
      <w:spacing w:after="0" w:line="240" w:lineRule="auto"/>
      <w:ind w:left="144" w:hanging="144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4721"/>
    <w:rPr>
      <w:rFonts w:ascii="Montserrat" w:hAnsi="Montserrat"/>
      <w:sz w:val="21"/>
    </w:rPr>
  </w:style>
  <w:style w:type="character" w:customStyle="1" w:styleId="Style1Char">
    <w:name w:val="Style1 Char"/>
    <w:basedOn w:val="ListParagraphChar"/>
    <w:link w:val="Style1"/>
    <w:rsid w:val="00854721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C11"/>
    <w:rPr>
      <w:rFonts w:ascii="Montserrat" w:hAnsi="Montserra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706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4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244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liamwoneil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williamwonei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eill478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7DC87-A0E4-734B-A0F3-6CDC7586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O'Neill Executive Resume 2025</vt:lpstr>
    </vt:vector>
  </TitlesOfParts>
  <Manager/>
  <Company/>
  <LinksUpToDate>false</LinksUpToDate>
  <CharactersWithSpaces>4618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O'Neill Executive Resume 2025</dc:title>
  <dc:subject>Enterprise SaaS, AI Executive, CTO-Level Leadership</dc:subject>
  <dc:creator>William O'Neill</dc:creator>
  <cp:keywords/>
  <dc:description/>
  <cp:lastModifiedBy>William O'Neill</cp:lastModifiedBy>
  <cp:revision>3</cp:revision>
  <cp:lastPrinted>2025-03-27T03:24:00Z</cp:lastPrinted>
  <dcterms:created xsi:type="dcterms:W3CDTF">2025-04-28T11:59:00Z</dcterms:created>
  <dcterms:modified xsi:type="dcterms:W3CDTF">2025-04-28T12:04:00Z</dcterms:modified>
  <cp:category/>
</cp:coreProperties>
</file>